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BC" w:rsidRPr="004379BC" w:rsidRDefault="004379B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4379BC" w:rsidRPr="004379BC" w:rsidRDefault="004379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4379BC" w:rsidRPr="004379BC" w:rsidRDefault="004379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от 28 декабря 2016 г. N 2867-р</w:t>
      </w: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4379BC">
          <w:rPr>
            <w:rFonts w:ascii="Times New Roman" w:hAnsi="Times New Roman" w:cs="Times New Roman"/>
            <w:color w:val="0000FF"/>
            <w:sz w:val="24"/>
            <w:szCs w:val="24"/>
          </w:rPr>
          <w:t>статьей 20.2</w:t>
        </w:r>
      </w:hyperlink>
      <w:r w:rsidRPr="004379BC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 и </w:t>
      </w:r>
      <w:hyperlink r:id="rId6" w:history="1">
        <w:r w:rsidRPr="004379BC">
          <w:rPr>
            <w:rFonts w:ascii="Times New Roman" w:hAnsi="Times New Roman" w:cs="Times New Roman"/>
            <w:color w:val="0000FF"/>
            <w:sz w:val="24"/>
            <w:szCs w:val="24"/>
          </w:rPr>
          <w:t>статьей 15.1</w:t>
        </w:r>
      </w:hyperlink>
      <w:r w:rsidRPr="004379BC">
        <w:rPr>
          <w:rFonts w:ascii="Times New Roman" w:hAnsi="Times New Roman" w:cs="Times New Roman"/>
          <w:sz w:val="24"/>
          <w:szCs w:val="24"/>
        </w:rPr>
        <w:t xml:space="preserve"> Федерального закона "О муниципальной службе в Российской Федерации" утвердить прилагаемую </w:t>
      </w:r>
      <w:hyperlink w:anchor="P21" w:history="1">
        <w:r w:rsidRPr="004379BC">
          <w:rPr>
            <w:rFonts w:ascii="Times New Roman" w:hAnsi="Times New Roman" w:cs="Times New Roman"/>
            <w:color w:val="0000FF"/>
            <w:sz w:val="24"/>
            <w:szCs w:val="24"/>
          </w:rPr>
          <w:t>форму</w:t>
        </w:r>
      </w:hyperlink>
      <w:r w:rsidRPr="004379BC">
        <w:rPr>
          <w:rFonts w:ascii="Times New Roman" w:hAnsi="Times New Roman" w:cs="Times New Roman"/>
          <w:sz w:val="24"/>
          <w:szCs w:val="24"/>
        </w:rPr>
        <w:t xml:space="preserve">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идентифицировать.</w:t>
      </w: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4379BC" w:rsidRPr="004379BC" w:rsidRDefault="004379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379BC" w:rsidRPr="004379BC" w:rsidRDefault="004379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Д.МЕДВЕДЕВ</w:t>
      </w: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Утверждена</w:t>
      </w:r>
    </w:p>
    <w:p w:rsidR="004379BC" w:rsidRPr="004379BC" w:rsidRDefault="004379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распоряжением Правительства</w:t>
      </w:r>
    </w:p>
    <w:p w:rsidR="004379BC" w:rsidRPr="004379BC" w:rsidRDefault="004379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379BC" w:rsidRPr="004379BC" w:rsidRDefault="004379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от 28 декабря 2016 г. N 2867-р</w:t>
      </w: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1"/>
      <w:bookmarkEnd w:id="0"/>
      <w:r w:rsidRPr="004379BC">
        <w:rPr>
          <w:rFonts w:ascii="Times New Roman" w:hAnsi="Times New Roman" w:cs="Times New Roman"/>
          <w:sz w:val="24"/>
          <w:szCs w:val="24"/>
        </w:rPr>
        <w:t>ФОРМА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представления сведений об адресах сайтов и (или) страниц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сайтов в информационно-телекоммуникационной сети "Интернет",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на которых государственным гражданским служащим или муниципальным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служащим, гражданином Российской Федерации, претендующим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на замещение должности государственной гражданской службы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Российской Федерации или муниципальной службы, размещались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общедоступная информация, а также данные,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позволяющие его идентифицировать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(фамилия, имя, отчество, дата рождения,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должность, замещаемая государственным гражданским служащим или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муниципальным служащим, или должность, на замещение которой претендует</w:t>
      </w:r>
    </w:p>
    <w:p w:rsidR="004379BC" w:rsidRPr="004379BC" w:rsidRDefault="004379BC" w:rsidP="004379BC">
      <w:pPr>
        <w:pStyle w:val="ConsPlusNonformat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гражданин Российской Федерации)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сообщаю  о  размещении  мною  за  отчетный  период с 1 января 20__ г. по 31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декабря   20__  г.  в  информационно-телекоммуникационной  сети  "Интернет"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 xml:space="preserve">общедоступной   информации   </w:t>
      </w:r>
      <w:hyperlink w:anchor="P66" w:history="1">
        <w:r w:rsidRPr="004379BC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4379BC">
        <w:rPr>
          <w:rFonts w:ascii="Times New Roman" w:hAnsi="Times New Roman" w:cs="Times New Roman"/>
          <w:sz w:val="24"/>
          <w:szCs w:val="24"/>
        </w:rPr>
        <w:t>,   а   также   данных,   позволяющих  меня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идентифицировать:</w:t>
      </w: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4379BC" w:rsidRPr="004379BC">
        <w:tc>
          <w:tcPr>
            <w:tcW w:w="510" w:type="dxa"/>
          </w:tcPr>
          <w:p w:rsidR="004379BC" w:rsidRPr="004379BC" w:rsidRDefault="004379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B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561" w:type="dxa"/>
          </w:tcPr>
          <w:p w:rsidR="004379BC" w:rsidRPr="004379BC" w:rsidRDefault="004379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BC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hyperlink w:anchor="P67" w:history="1">
              <w:r w:rsidRPr="004379B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4379BC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 </w:t>
            </w:r>
            <w:hyperlink w:anchor="P68" w:history="1">
              <w:r w:rsidRPr="004379B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4379BC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</w:t>
            </w:r>
            <w:r w:rsidRPr="00437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телекоммуникационной сети "Интернет"</w:t>
            </w:r>
          </w:p>
        </w:tc>
      </w:tr>
      <w:tr w:rsidR="004379BC" w:rsidRPr="004379BC">
        <w:tc>
          <w:tcPr>
            <w:tcW w:w="510" w:type="dxa"/>
          </w:tcPr>
          <w:p w:rsidR="004379BC" w:rsidRPr="004379BC" w:rsidRDefault="004379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561" w:type="dxa"/>
          </w:tcPr>
          <w:p w:rsidR="004379BC" w:rsidRPr="004379BC" w:rsidRDefault="004379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BC" w:rsidRPr="004379BC">
        <w:tc>
          <w:tcPr>
            <w:tcW w:w="510" w:type="dxa"/>
          </w:tcPr>
          <w:p w:rsidR="004379BC" w:rsidRPr="004379BC" w:rsidRDefault="004379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9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61" w:type="dxa"/>
          </w:tcPr>
          <w:p w:rsidR="004379BC" w:rsidRPr="004379BC" w:rsidRDefault="004379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BC" w:rsidRPr="004379BC">
        <w:tc>
          <w:tcPr>
            <w:tcW w:w="510" w:type="dxa"/>
          </w:tcPr>
          <w:p w:rsidR="004379BC" w:rsidRPr="004379BC" w:rsidRDefault="004379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79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61" w:type="dxa"/>
          </w:tcPr>
          <w:p w:rsidR="004379BC" w:rsidRPr="004379BC" w:rsidRDefault="004379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Достоверность настоящих сведений подтверждаю.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"__" __________ 20__ г.   _________________________________________________</w:t>
      </w:r>
    </w:p>
    <w:p w:rsidR="004379BC" w:rsidRPr="004379BC" w:rsidRDefault="004379BC" w:rsidP="004379BC">
      <w:pPr>
        <w:pStyle w:val="ConsPlusNonformat"/>
        <w:ind w:left="1418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(подпись государственного гражданского служащего</w:t>
      </w:r>
    </w:p>
    <w:p w:rsidR="004379BC" w:rsidRPr="004379BC" w:rsidRDefault="004379BC" w:rsidP="004379BC">
      <w:pPr>
        <w:pStyle w:val="ConsPlusNonformat"/>
        <w:ind w:left="1418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или муниципального служащего, гражданина</w:t>
      </w:r>
    </w:p>
    <w:p w:rsidR="004379BC" w:rsidRPr="004379BC" w:rsidRDefault="004379BC" w:rsidP="004379BC">
      <w:pPr>
        <w:pStyle w:val="ConsPlusNonformat"/>
        <w:ind w:left="1418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Российской Федерации, претендующего на замещение</w:t>
      </w:r>
    </w:p>
    <w:p w:rsidR="004379BC" w:rsidRPr="004379BC" w:rsidRDefault="004379BC" w:rsidP="004379BC">
      <w:pPr>
        <w:pStyle w:val="ConsPlusNonformat"/>
        <w:ind w:left="1418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должности государственной гражданской службы</w:t>
      </w:r>
    </w:p>
    <w:p w:rsidR="004379BC" w:rsidRPr="004379BC" w:rsidRDefault="004379BC" w:rsidP="004379BC">
      <w:pPr>
        <w:pStyle w:val="ConsPlusNonformat"/>
        <w:ind w:left="1418"/>
        <w:jc w:val="center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>Российской Федерации или муниципальной службы)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379BC" w:rsidRPr="004379BC" w:rsidRDefault="004379BC">
      <w:pPr>
        <w:pStyle w:val="ConsPlusNonformat"/>
        <w:jc w:val="both"/>
        <w:rPr>
          <w:rFonts w:ascii="Times New Roman" w:hAnsi="Times New Roman" w:cs="Times New Roman"/>
        </w:rPr>
      </w:pPr>
      <w:r w:rsidRPr="004379BC">
        <w:rPr>
          <w:rFonts w:ascii="Times New Roman" w:hAnsi="Times New Roman" w:cs="Times New Roman"/>
        </w:rPr>
        <w:t xml:space="preserve">              </w:t>
      </w:r>
      <w:bookmarkStart w:id="1" w:name="_GoBack"/>
      <w:bookmarkEnd w:id="1"/>
      <w:r w:rsidRPr="004379BC">
        <w:rPr>
          <w:rFonts w:ascii="Times New Roman" w:hAnsi="Times New Roman" w:cs="Times New Roman"/>
        </w:rPr>
        <w:t xml:space="preserve"> (Ф.И.О. и подпись лица, принявшего сведения)</w:t>
      </w:r>
    </w:p>
    <w:p w:rsidR="004379BC" w:rsidRPr="004379BC" w:rsidRDefault="004379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9BC" w:rsidRPr="004379BC" w:rsidRDefault="004379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9B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379BC" w:rsidRPr="004379BC" w:rsidRDefault="00437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6"/>
      <w:bookmarkEnd w:id="2"/>
      <w:r w:rsidRPr="004379BC">
        <w:rPr>
          <w:rFonts w:ascii="Times New Roman" w:hAnsi="Times New Roman" w:cs="Times New Roman"/>
          <w:sz w:val="24"/>
          <w:szCs w:val="24"/>
        </w:rPr>
        <w:t xml:space="preserve">&lt;1&gt; В соответствии с </w:t>
      </w:r>
      <w:hyperlink r:id="rId7" w:history="1">
        <w:r w:rsidRPr="004379BC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7</w:t>
        </w:r>
      </w:hyperlink>
      <w:r w:rsidRPr="004379BC">
        <w:rPr>
          <w:rFonts w:ascii="Times New Roman" w:hAnsi="Times New Roman" w:cs="Times New Roman"/>
          <w:sz w:val="24"/>
          <w:szCs w:val="24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4379BC" w:rsidRPr="004379BC" w:rsidRDefault="00437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7"/>
      <w:bookmarkEnd w:id="3"/>
      <w:r w:rsidRPr="004379BC">
        <w:rPr>
          <w:rFonts w:ascii="Times New Roman" w:hAnsi="Times New Roman" w:cs="Times New Roman"/>
          <w:sz w:val="24"/>
          <w:szCs w:val="24"/>
        </w:rPr>
        <w:t xml:space="preserve">&lt;2&gt; В соответствии с </w:t>
      </w:r>
      <w:hyperlink r:id="rId8" w:history="1">
        <w:r w:rsidRPr="004379BC">
          <w:rPr>
            <w:rFonts w:ascii="Times New Roman" w:hAnsi="Times New Roman" w:cs="Times New Roman"/>
            <w:color w:val="0000FF"/>
            <w:sz w:val="24"/>
            <w:szCs w:val="24"/>
          </w:rPr>
          <w:t>пунктом 13 статьи 2</w:t>
        </w:r>
      </w:hyperlink>
      <w:r w:rsidRPr="004379BC">
        <w:rPr>
          <w:rFonts w:ascii="Times New Roman" w:hAnsi="Times New Roman" w:cs="Times New Roman"/>
          <w:sz w:val="24"/>
          <w:szCs w:val="24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3A03D8" w:rsidRPr="004379BC" w:rsidRDefault="004379BC" w:rsidP="00437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8"/>
      <w:bookmarkEnd w:id="4"/>
      <w:r w:rsidRPr="004379BC">
        <w:rPr>
          <w:rFonts w:ascii="Times New Roman" w:hAnsi="Times New Roman" w:cs="Times New Roman"/>
          <w:sz w:val="24"/>
          <w:szCs w:val="24"/>
        </w:rPr>
        <w:t xml:space="preserve">&lt;3&gt; В соответствии с </w:t>
      </w:r>
      <w:hyperlink r:id="rId9" w:history="1">
        <w:r w:rsidRPr="004379BC">
          <w:rPr>
            <w:rFonts w:ascii="Times New Roman" w:hAnsi="Times New Roman" w:cs="Times New Roman"/>
            <w:color w:val="0000FF"/>
            <w:sz w:val="24"/>
            <w:szCs w:val="24"/>
          </w:rPr>
          <w:t>пунктом 14 статьи 2</w:t>
        </w:r>
      </w:hyperlink>
      <w:r w:rsidRPr="004379BC">
        <w:rPr>
          <w:rFonts w:ascii="Times New Roman" w:hAnsi="Times New Roman" w:cs="Times New Roman"/>
          <w:sz w:val="24"/>
          <w:szCs w:val="24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sectPr w:rsidR="003A03D8" w:rsidRPr="004379BC" w:rsidSect="003227F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9BC"/>
    <w:rsid w:val="003A03D8"/>
    <w:rsid w:val="004379BC"/>
    <w:rsid w:val="0083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7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79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7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79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7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79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7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79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6B0341241D7438496C4306813D577DC9A569A72853503F13CA676A39774397F0562F93C4186DCD09B2E7D08DCC1F6AD4D391ETFK7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46B0341241D7438496C4306813D577DC9A569A72853503F13CA676A39774397F0562FB394AD28B91C5772E4A97CDF5B551381EE1383C31TFK9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46B0341241D7438496C4306813D577DC9B549276873503F13CA676A39774397F0562FB394AD18C9CC5772E4A97CDF5B551381EE1383C31TFK9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246B0341241D7438496C4306813D577DC9B549276863503F13CA676A39774397F0562F83D4CD9D9C58A76720CC4DEF6B2513B1FFET3K2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46B0341241D7438496C4306813D577DC9A569A72853503F13CA676A39774397F0562F3321E83C9C1C3217910C3C1E9B14F38T1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2018-11-26T07:10:00Z</dcterms:created>
  <dcterms:modified xsi:type="dcterms:W3CDTF">2018-11-26T07:13:00Z</dcterms:modified>
</cp:coreProperties>
</file>